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54AF6A02"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534739855"/>
          <w:placeholder>
            <w:docPart w:val="7E6D40721F59412B84CCAA1155FCFD15"/>
          </w:placeholder>
        </w:sdtPr>
        <w:sdtEndPr/>
        <w:sdtContent>
          <w:r w:rsidR="00156D2A">
            <w:rPr>
              <w:b/>
            </w:rPr>
            <w:t>Revizní činnost elektrického zařízení SEE v obvodu OŘ Plzeň 2026</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6B8B212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3734C">
        <w:rPr>
          <w:rFonts w:eastAsia="Times New Roman" w:cs="Times New Roman"/>
          <w:b/>
          <w:highlight w:val="green"/>
          <w:lang w:eastAsia="cs-CZ"/>
        </w:rPr>
        <w:t>5</w:t>
      </w:r>
    </w:p>
    <w:p w14:paraId="3AD34BAC" w14:textId="796C7E9E"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7E7E66">
        <w:rPr>
          <w:rFonts w:eastAsia="Times New Roman" w:cs="Times New Roman"/>
          <w:b/>
          <w:lang w:eastAsia="cs-CZ"/>
        </w:rPr>
        <w:t>6542</w:t>
      </w:r>
      <w:r w:rsidR="00156D2A" w:rsidRPr="007E7E66">
        <w:rPr>
          <w:rFonts w:eastAsia="Times New Roman" w:cs="Times New Roman"/>
          <w:b/>
          <w:lang w:eastAsia="cs-CZ"/>
        </w:rPr>
        <w:t>5113</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156D2A">
        <w:t xml:space="preserve">pověření </w:t>
      </w:r>
      <w:r w:rsidR="006273A7" w:rsidRPr="007E7E66">
        <w:t>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3AFD9C5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bookmarkStart w:id="0" w:name="_Hlk215562651"/>
      <w:sdt>
        <w:sdtPr>
          <w:rPr>
            <w:b/>
          </w:rPr>
          <w:alias w:val="Název veřejné zakázky"/>
          <w:tag w:val="Název VZ"/>
          <w:id w:val="283310381"/>
          <w:placeholder>
            <w:docPart w:val="228C0294E7C147FC97024FCAA4F40809"/>
          </w:placeholder>
        </w:sdtPr>
        <w:sdtEndPr/>
        <w:sdtContent>
          <w:r w:rsidR="00156D2A">
            <w:rPr>
              <w:b/>
            </w:rPr>
            <w:t>Revizní činnost elektrického zařízení SEE v obvodu OŘ Plzeň 2026</w:t>
          </w:r>
        </w:sdtContent>
      </w:sdt>
      <w:bookmarkEnd w:id="0"/>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bookmarkStart w:id="1" w:name="_Hlk215734544"/>
      <w:r w:rsidR="00D82714" w:rsidRPr="00792DE4">
        <w:t>31144/2025-SŽ-OŘ PLZ-</w:t>
      </w:r>
      <w:r w:rsidR="00D82714" w:rsidRPr="00D82714">
        <w:t>ÚPI</w:t>
      </w:r>
      <w:bookmarkEnd w:id="1"/>
      <w:r w:rsidR="00D82714" w:rsidRPr="007E7E66" w:rsidDel="00D82714">
        <w:rPr>
          <w:rFonts w:eastAsia="Times New Roman" w:cs="Times New Roman"/>
          <w:lang w:eastAsia="cs-CZ"/>
        </w:rPr>
        <w:t xml:space="preserve"> </w:t>
      </w:r>
      <w:r w:rsidRPr="00D82714">
        <w:rPr>
          <w:rFonts w:eastAsia="Times New Roman" w:cs="Times New Roman"/>
          <w:lang w:eastAsia="cs-CZ"/>
        </w:rPr>
        <w:t>(dále</w:t>
      </w:r>
      <w:r w:rsidRPr="004E1498">
        <w:rPr>
          <w:rFonts w:eastAsia="Times New Roman" w:cs="Times New Roman"/>
          <w:lang w:eastAsia="cs-CZ"/>
        </w:rPr>
        <w:t xml:space="preserv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1CE60F49" w:rsidR="004E1498" w:rsidRPr="004E1498" w:rsidRDefault="00156D2A" w:rsidP="00481751">
      <w:pPr>
        <w:pStyle w:val="Nadpis2"/>
        <w:spacing w:after="120"/>
        <w:ind w:left="578" w:hanging="578"/>
        <w:contextualSpacing w:val="0"/>
      </w:pPr>
      <w:r w:rsidRPr="00156D2A">
        <w:t>Předmětem díla je provedení revizní činnosti, prohlídek a zkoušek UTZ v provozu pro rok 2026</w:t>
      </w:r>
      <w:r>
        <w:t>.</w:t>
      </w:r>
    </w:p>
    <w:p w14:paraId="31E5226B" w14:textId="6CCBCE58" w:rsidR="004E1498" w:rsidRPr="007E7E66" w:rsidRDefault="004E1498" w:rsidP="00481751">
      <w:pPr>
        <w:pStyle w:val="Nadpis2"/>
        <w:spacing w:after="120"/>
        <w:ind w:left="578" w:hanging="578"/>
        <w:contextualSpacing w:val="0"/>
      </w:pPr>
      <w:r w:rsidRPr="007E7E66">
        <w:t>Předmět díla je blíže specifikován v přílo</w:t>
      </w:r>
      <w:r w:rsidR="00CB53B1" w:rsidRPr="007E7E66">
        <w:t>ze</w:t>
      </w:r>
      <w:r w:rsidRPr="007E7E66">
        <w:t xml:space="preserve"> </w:t>
      </w:r>
      <w:r w:rsidR="00C52151" w:rsidRPr="007E7E66">
        <w:t xml:space="preserve">č. 2 </w:t>
      </w:r>
      <w:r w:rsidR="006566F7" w:rsidRPr="007E7E66">
        <w:t>S</w:t>
      </w:r>
      <w:r w:rsidRPr="007E7E66">
        <w:t>mlouvy.</w:t>
      </w:r>
    </w:p>
    <w:p w14:paraId="4A984C94" w14:textId="732D06E0" w:rsidR="00C52151" w:rsidRPr="00AC6759"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AC6759">
        <w:t>této smlouvy.</w:t>
      </w:r>
    </w:p>
    <w:p w14:paraId="620E778C" w14:textId="1F1354BE" w:rsidR="004E1498" w:rsidRPr="007E7E66" w:rsidRDefault="004E1498" w:rsidP="00481751">
      <w:pPr>
        <w:pStyle w:val="Nadpis2"/>
        <w:spacing w:after="120"/>
        <w:ind w:left="578" w:hanging="578"/>
        <w:contextualSpacing w:val="0"/>
      </w:pPr>
      <w:r w:rsidRPr="007E7E66">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772D7F40"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r w:rsidR="00862E56" w:rsidRPr="004E3248">
        <w:rPr>
          <w:rFonts w:eastAsia="Times New Roman" w:cs="Times New Roman"/>
          <w:lang w:eastAsia="cs-CZ"/>
        </w:rPr>
        <w:t>21 %</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po jejich dokončení a převzetí ze strany Objednatele</w:t>
      </w:r>
      <w:r w:rsidRPr="00AC6759">
        <w:t xml:space="preserve">, </w:t>
      </w:r>
      <w:r w:rsidRPr="007E7E66">
        <w:t xml:space="preserve">na základě </w:t>
      </w:r>
      <w:r w:rsidR="001D327B" w:rsidRPr="007E7E66">
        <w:t>předávacího protokolu podepsaného oběma Smluvními stranami</w:t>
      </w:r>
      <w:r w:rsidR="001D327B" w:rsidRPr="00AC6759">
        <w:t>.</w:t>
      </w:r>
    </w:p>
    <w:p w14:paraId="5839DB7E" w14:textId="77777777" w:rsidR="007A3A92" w:rsidRPr="00123EB9" w:rsidRDefault="007A3A92" w:rsidP="00481751">
      <w:pPr>
        <w:pStyle w:val="Nadpis2"/>
        <w:numPr>
          <w:ilvl w:val="0"/>
          <w:numId w:val="0"/>
        </w:numPr>
        <w:spacing w:after="120"/>
        <w:ind w:left="578"/>
        <w:contextualSpacing w:val="0"/>
      </w:pPr>
      <w:r w:rsidRPr="007E7E66">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335632A3" w:rsidR="004E1498" w:rsidRPr="00AC6759" w:rsidRDefault="004E1498" w:rsidP="00481751">
      <w:pPr>
        <w:pStyle w:val="Nadpis2"/>
        <w:spacing w:after="120"/>
        <w:contextualSpacing w:val="0"/>
      </w:pPr>
      <w:r w:rsidRPr="00AC6759">
        <w:t>Místem plnění je</w:t>
      </w:r>
      <w:r w:rsidR="00EA2686" w:rsidRPr="00AC6759">
        <w:t xml:space="preserve"> </w:t>
      </w:r>
      <w:r w:rsidR="00AC6759" w:rsidRPr="00AC6759">
        <w:t>Obvod OŘ Plzeň.</w:t>
      </w:r>
    </w:p>
    <w:p w14:paraId="773EB070" w14:textId="3BEC839A" w:rsidR="00CB53B1" w:rsidRPr="007E7E66" w:rsidRDefault="00CB53B1" w:rsidP="00481751">
      <w:pPr>
        <w:pStyle w:val="Nadpis2"/>
        <w:spacing w:after="120"/>
        <w:contextualSpacing w:val="0"/>
      </w:pPr>
      <w:r w:rsidRPr="007E7E66">
        <w:t>Smlouva se uzavírá na dobu určitou do</w:t>
      </w:r>
      <w:r w:rsidR="00AC6759" w:rsidRPr="007E7E66">
        <w:t xml:space="preserve"> </w:t>
      </w:r>
      <w:r w:rsidR="00AC6759" w:rsidRPr="00AC6759">
        <w:t>31.12.2026.</w:t>
      </w:r>
    </w:p>
    <w:p w14:paraId="40E33426" w14:textId="128999E6" w:rsidR="00926A49" w:rsidRPr="007E7E66" w:rsidRDefault="00CB53B1" w:rsidP="00481751">
      <w:pPr>
        <w:pStyle w:val="Nadpis2"/>
        <w:spacing w:after="120"/>
        <w:contextualSpacing w:val="0"/>
      </w:pPr>
      <w:r w:rsidRPr="007E7E66">
        <w:t>Zhotovitel je povinen zahájit plnění Díla nej</w:t>
      </w:r>
      <w:r w:rsidR="006566F7" w:rsidRPr="007E7E66">
        <w:t>později do</w:t>
      </w:r>
      <w:r w:rsidR="00AC6759" w:rsidRPr="007E7E66">
        <w:t xml:space="preserve"> 90 </w:t>
      </w:r>
      <w:r w:rsidR="006566F7" w:rsidRPr="007E7E66">
        <w:t>dnů od účinnosti S</w:t>
      </w:r>
      <w:r w:rsidRPr="007E7E66">
        <w:t>mlouvy</w:t>
      </w:r>
      <w:r w:rsidR="00BC4DC9" w:rsidRPr="007E7E66">
        <w:t>. V případě, že Zhotovitel nezahájí plnění nejpo</w:t>
      </w:r>
      <w:r w:rsidR="006566F7" w:rsidRPr="007E7E66">
        <w:t xml:space="preserve">zději </w:t>
      </w:r>
      <w:proofErr w:type="gramStart"/>
      <w:r w:rsidR="00AC6759" w:rsidRPr="007E7E66">
        <w:t xml:space="preserve">90 </w:t>
      </w:r>
      <w:r w:rsidR="006566F7" w:rsidRPr="007E7E66">
        <w:t xml:space="preserve"> den</w:t>
      </w:r>
      <w:proofErr w:type="gramEnd"/>
      <w:r w:rsidR="006566F7" w:rsidRPr="007E7E66">
        <w:t xml:space="preserve"> od účinnosti této S</w:t>
      </w:r>
      <w:r w:rsidR="00BC4DC9" w:rsidRPr="007E7E66">
        <w:t>mlouvy, je povinen zaplatit Objednateli smluvní pokutu ve výši 50</w:t>
      </w:r>
      <w:r w:rsidR="00D3734C">
        <w:t> </w:t>
      </w:r>
      <w:r w:rsidR="00BC4DC9" w:rsidRPr="007E7E66">
        <w:t>000</w:t>
      </w:r>
      <w:r w:rsidR="00D3734C">
        <w:t>,00</w:t>
      </w:r>
      <w:r w:rsidR="00F3496B" w:rsidRPr="007E7E66">
        <w:t> </w:t>
      </w:r>
      <w:r w:rsidR="00BC4DC9" w:rsidRPr="007E7E66">
        <w:t xml:space="preserve">Kč a Objednatel má právo </w:t>
      </w:r>
      <w:r w:rsidR="00BC4DC9" w:rsidRPr="007E7E66">
        <w:lastRenderedPageBreak/>
        <w:t>odstoupit o</w:t>
      </w:r>
      <w:r w:rsidR="006566F7" w:rsidRPr="007E7E66">
        <w:t>d této Smlouvy. Odstoupením od S</w:t>
      </w:r>
      <w:r w:rsidR="00BC4DC9" w:rsidRPr="007E7E66">
        <w:t>mlouvy nejsou dotčeny další sankce sjed</w:t>
      </w:r>
      <w:r w:rsidR="006566F7" w:rsidRPr="007E7E66">
        <w:t>nané v této S</w:t>
      </w:r>
      <w:r w:rsidR="00BC4DC9" w:rsidRPr="007E7E66">
        <w:t>mlouvě a právo na náhradu škody vzniklé Objednateli.</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36313F7E" w:rsidR="004E1498" w:rsidRPr="006C7697" w:rsidRDefault="004E1498" w:rsidP="00481751">
      <w:pPr>
        <w:pStyle w:val="Nadpis2"/>
      </w:pPr>
      <w:r w:rsidRPr="004E1498">
        <w:t xml:space="preserve">Záruční doba činí </w:t>
      </w:r>
      <w:r w:rsidR="00FF3CD5" w:rsidRPr="00FF3CD5">
        <w:t>[</w:t>
      </w:r>
      <w:r w:rsidR="00FF3CD5" w:rsidRPr="00FF3CD5">
        <w:rPr>
          <w:highlight w:val="yellow"/>
        </w:rPr>
        <w:t xml:space="preserve">VLOŽÍ </w:t>
      </w:r>
      <w:r w:rsidR="004A0938">
        <w:rPr>
          <w:highlight w:val="yellow"/>
        </w:rPr>
        <w:t>ZHOTOVITEL</w:t>
      </w:r>
      <w:r w:rsidR="00FF3CD5" w:rsidRPr="00FF3CD5">
        <w:rPr>
          <w:highlight w:val="yellow"/>
        </w:rPr>
        <w:t>, MIN. 24 MĚSÍCŮ</w:t>
      </w:r>
      <w:r w:rsidR="00FF3CD5" w:rsidRPr="00FF3CD5">
        <w:t>]</w:t>
      </w:r>
      <w:r w:rsidR="002906E0">
        <w:t>.</w:t>
      </w:r>
    </w:p>
    <w:p w14:paraId="700C0934" w14:textId="52529E28" w:rsidR="004E1498" w:rsidRPr="007E7E66" w:rsidRDefault="004E1498" w:rsidP="00481751">
      <w:pPr>
        <w:pStyle w:val="Nadpis1"/>
        <w:jc w:val="both"/>
        <w:rPr>
          <w:rFonts w:eastAsia="Times New Roman"/>
          <w:lang w:eastAsia="cs-CZ"/>
        </w:rPr>
      </w:pPr>
      <w:r w:rsidRPr="007E7E66">
        <w:rPr>
          <w:rFonts w:eastAsia="Times New Roman"/>
          <w:lang w:eastAsia="cs-CZ"/>
        </w:rPr>
        <w:t>Poddodavatelé</w:t>
      </w:r>
      <w:r w:rsidR="00FD17C6" w:rsidRPr="007E7E66">
        <w:rPr>
          <w:rFonts w:eastAsia="Times New Roman"/>
          <w:lang w:eastAsia="cs-CZ"/>
        </w:rPr>
        <w:t xml:space="preserve"> a realizační tým</w:t>
      </w:r>
    </w:p>
    <w:p w14:paraId="6E4032B4" w14:textId="71DD0632" w:rsidR="007C01CD" w:rsidRPr="007E7E66" w:rsidRDefault="004E1498" w:rsidP="00481751">
      <w:pPr>
        <w:pStyle w:val="Nadpis2"/>
        <w:spacing w:after="120"/>
        <w:ind w:left="578" w:hanging="578"/>
        <w:contextualSpacing w:val="0"/>
      </w:pPr>
      <w:r w:rsidRPr="007E7E66">
        <w:t>Na pro</w:t>
      </w:r>
      <w:r w:rsidR="000D278B" w:rsidRPr="007E7E66">
        <w:t>vedení Díla se budou podílet pod</w:t>
      </w:r>
      <w:r w:rsidRPr="007E7E66">
        <w:t>dodavatelé uvedení v příloze č</w:t>
      </w:r>
      <w:r w:rsidR="00AC71E9" w:rsidRPr="007E7E66">
        <w:t xml:space="preserve">. </w:t>
      </w:r>
      <w:r w:rsidR="007769EA" w:rsidRPr="007E7E66">
        <w:t>6</w:t>
      </w:r>
      <w:r w:rsidR="00AC71E9" w:rsidRPr="007E7E66">
        <w:t xml:space="preserve"> </w:t>
      </w:r>
      <w:r w:rsidR="006566F7" w:rsidRPr="007E7E66">
        <w:t>této S</w:t>
      </w:r>
      <w:r w:rsidRPr="007E7E66">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5D3A146D" w:rsidR="00481751" w:rsidRPr="00345739" w:rsidRDefault="00481751" w:rsidP="00481751">
      <w:pPr>
        <w:pStyle w:val="aodst"/>
      </w:pPr>
      <w:r w:rsidRPr="00345739">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118CC">
        <w:t>, které spadají do oblasti působnosti právních předpisů nebo jiných aktů uvedených v článku 5k Nařízení č. 833/2014</w:t>
      </w:r>
      <w:r w:rsidRPr="00345739">
        <w:t xml:space="preserve">,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C6759">
        <w:t xml:space="preserve">Je-li Zhotovitelem sdružení více osob, platí podmínky dle odstavce </w:t>
      </w:r>
      <w:r w:rsidRPr="007E7E66">
        <w:t>7.1</w:t>
      </w:r>
      <w:r w:rsidRPr="00AC6759">
        <w:t xml:space="preserve"> a </w:t>
      </w:r>
      <w:r w:rsidRPr="007E7E66">
        <w:t>7.2</w:t>
      </w:r>
      <w:r w:rsidRPr="00AC6759">
        <w:t xml:space="preserve">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2"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w:t>
      </w:r>
      <w:r w:rsidRPr="007A08B0">
        <w:lastRenderedPageBreak/>
        <w:t>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AC6759">
        <w:t xml:space="preserve">výši </w:t>
      </w:r>
      <w:r w:rsidRPr="007E7E66">
        <w:t>5</w:t>
      </w:r>
      <w:r w:rsidRPr="00AC6759">
        <w:t xml:space="preserve"> %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4AA1CF41"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D82714">
        <w:rPr>
          <w:lang w:eastAsia="cs-CZ"/>
        </w:rPr>
        <w:t> </w:t>
      </w:r>
      <w:r>
        <w:rPr>
          <w:lang w:eastAsia="cs-CZ"/>
        </w:rPr>
        <w:t>000</w:t>
      </w:r>
      <w:r w:rsidR="00D82714">
        <w:rPr>
          <w:lang w:eastAsia="cs-CZ"/>
        </w:rPr>
        <w:t>,00</w:t>
      </w:r>
      <w:r>
        <w:rPr>
          <w:lang w:eastAsia="cs-CZ"/>
        </w:rPr>
        <w:t xml:space="preserve">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D82714">
        <w:rPr>
          <w:lang w:eastAsia="cs-CZ"/>
        </w:rPr>
        <w:t> </w:t>
      </w:r>
      <w:r>
        <w:rPr>
          <w:lang w:eastAsia="cs-CZ"/>
        </w:rPr>
        <w:t>000</w:t>
      </w:r>
      <w:r w:rsidR="00D82714">
        <w:rPr>
          <w:lang w:eastAsia="cs-CZ"/>
        </w:rPr>
        <w:t>,00</w:t>
      </w:r>
      <w:r>
        <w:rPr>
          <w:lang w:eastAsia="cs-CZ"/>
        </w:rPr>
        <w:t xml:space="preserve">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lastRenderedPageBreak/>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AC6759"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AC6759">
        <w:t xml:space="preserve">dle </w:t>
      </w:r>
      <w:r w:rsidRPr="007E7E66">
        <w:t>čl. 14 Výzvy</w:t>
      </w:r>
      <w:r w:rsidRPr="00AC6759">
        <w:t xml:space="preserve"> k podání nabídky je Objednatel oprávněn přistoupit k nahrazení </w:t>
      </w:r>
      <w:r w:rsidR="001D4E8C" w:rsidRPr="00AC6759">
        <w:t xml:space="preserve">Zhotovitele </w:t>
      </w:r>
      <w:r w:rsidRPr="00AC6759">
        <w:t xml:space="preserve">způsobem a za podmínek dle </w:t>
      </w:r>
      <w:r w:rsidRPr="007E7E66">
        <w:t>čl. 14 Výzvy</w:t>
      </w:r>
      <w:r w:rsidR="001D4E8C" w:rsidRPr="00AC6759">
        <w:t xml:space="preserve"> k </w:t>
      </w:r>
      <w:r w:rsidRPr="00AC6759">
        <w:t xml:space="preserve">podání nabídky. V takovém případě je </w:t>
      </w:r>
      <w:r w:rsidR="001D4E8C" w:rsidRPr="00AC6759">
        <w:t xml:space="preserve">Zhotovitel </w:t>
      </w:r>
      <w:r w:rsidRPr="00AC6759">
        <w:t xml:space="preserve">povinen poskytnout Objednateli a nově určenému </w:t>
      </w:r>
      <w:r w:rsidR="001D4E8C" w:rsidRPr="00AC6759">
        <w:t>zhotoviteli</w:t>
      </w:r>
      <w:r w:rsidRPr="00AC6759">
        <w:t xml:space="preserve"> veškerou součinnost nezbytnou pro </w:t>
      </w:r>
      <w:r w:rsidR="00BB1249" w:rsidRPr="00AC6759">
        <w:t>řádné dokončení Díla</w:t>
      </w:r>
      <w:r w:rsidRPr="00AC6759">
        <w:t>.</w:t>
      </w:r>
    </w:p>
    <w:p w14:paraId="3D971B09" w14:textId="55879585" w:rsidR="009F48AA" w:rsidRDefault="004A1DA5" w:rsidP="00481751">
      <w:pPr>
        <w:pStyle w:val="Nadpis2"/>
      </w:pPr>
      <w:r>
        <w:t xml:space="preserve">Tato </w:t>
      </w:r>
      <w:bookmarkStart w:id="3"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lastRenderedPageBreak/>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3"/>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E67067" w:rsidRDefault="00D9782E" w:rsidP="00481751">
      <w:pPr>
        <w:pStyle w:val="Nadpis2"/>
        <w:spacing w:after="120"/>
        <w:ind w:left="567" w:hanging="567"/>
        <w:contextualSpacing w:val="0"/>
      </w:pPr>
      <w:r w:rsidRPr="00E67067">
        <w:t>Sml</w:t>
      </w:r>
      <w:r w:rsidR="004E1498" w:rsidRPr="00E67067">
        <w:t>uvní vztahy neupravené Smlouvou o dílo a Obchodními podmínkami se řídí Občanským zákoníkem a dalšími právními předpisy.</w:t>
      </w:r>
    </w:p>
    <w:p w14:paraId="3654106D" w14:textId="329D5CC7" w:rsidR="004E1498" w:rsidRPr="00E67067" w:rsidRDefault="004E1498" w:rsidP="00481751">
      <w:pPr>
        <w:pStyle w:val="Nadpis2"/>
        <w:spacing w:after="120"/>
        <w:ind w:left="567" w:hanging="567"/>
        <w:contextualSpacing w:val="0"/>
      </w:pPr>
      <w:r w:rsidRPr="00E67067">
        <w:t xml:space="preserve">Všechny spory vznikající ze </w:t>
      </w:r>
      <w:r w:rsidR="00D9782E" w:rsidRPr="00E67067">
        <w:t>Sml</w:t>
      </w:r>
      <w:r w:rsidRPr="00E67067">
        <w:t>ouvy o dílo a v souvislosti s ní budou dle vůle Smluvních stran rozhodovány soudy České republiky, jakožto soudy výlučně příslušnými.</w:t>
      </w:r>
    </w:p>
    <w:p w14:paraId="5206FA57" w14:textId="5D2F068C" w:rsidR="004E1498" w:rsidRPr="00E67067" w:rsidRDefault="00D9782E" w:rsidP="00481751">
      <w:pPr>
        <w:pStyle w:val="Nadpis2"/>
        <w:spacing w:after="120"/>
        <w:ind w:left="567" w:hanging="567"/>
        <w:contextualSpacing w:val="0"/>
      </w:pPr>
      <w:r w:rsidRPr="00E67067">
        <w:t>Sml</w:t>
      </w:r>
      <w:r w:rsidR="004E1498" w:rsidRPr="00E67067">
        <w:t>ouvu o dílo lze měnit pouze písemnými dodatky.</w:t>
      </w:r>
    </w:p>
    <w:p w14:paraId="50EA6B13" w14:textId="4EB063CE" w:rsidR="004E1498" w:rsidRPr="007E7E66" w:rsidRDefault="004E1498" w:rsidP="00AC6759">
      <w:pPr>
        <w:pStyle w:val="Nadpis2"/>
        <w:spacing w:after="120"/>
        <w:ind w:left="567" w:hanging="567"/>
        <w:contextualSpacing w:val="0"/>
      </w:pPr>
      <w:r w:rsidRPr="00E67067">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E67067" w:rsidRDefault="00B76848" w:rsidP="00481751">
      <w:pPr>
        <w:pStyle w:val="Nadpis2"/>
        <w:spacing w:after="120"/>
        <w:ind w:left="567" w:hanging="567"/>
        <w:contextualSpacing w:val="0"/>
      </w:pPr>
      <w:r w:rsidRPr="00E67067">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E67067">
        <w:rPr>
          <w:rFonts w:eastAsia="Times New Roman" w:cs="Times New Roman"/>
          <w:b/>
          <w:lang w:eastAsia="cs-CZ"/>
        </w:rPr>
        <w:t>Přílohy</w:t>
      </w:r>
    </w:p>
    <w:p w14:paraId="6078EE05"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Obchodní podmínky</w:t>
      </w:r>
    </w:p>
    <w:p w14:paraId="1A50125B"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Technická zpráva</w:t>
      </w:r>
    </w:p>
    <w:p w14:paraId="0CDCED0D" w14:textId="77777777" w:rsidR="00AC6759"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Pr>
          <w:rFonts w:eastAsia="Times New Roman" w:cs="Times New Roman"/>
          <w:lang w:eastAsia="cs-CZ"/>
        </w:rPr>
        <w:t>a) Výkaz výměr</w:t>
      </w:r>
    </w:p>
    <w:p w14:paraId="127EC3D9" w14:textId="43E1C460" w:rsidR="00AC6759" w:rsidRPr="00657A50" w:rsidRDefault="00AC6759" w:rsidP="00AC6759">
      <w:pPr>
        <w:keepNext/>
        <w:overflowPunct w:val="0"/>
        <w:autoSpaceDE w:val="0"/>
        <w:autoSpaceDN w:val="0"/>
        <w:adjustRightInd w:val="0"/>
        <w:spacing w:after="60" w:line="240" w:lineRule="auto"/>
        <w:ind w:left="426"/>
        <w:jc w:val="both"/>
        <w:textAlignment w:val="baseline"/>
        <w:rPr>
          <w:rFonts w:eastAsia="Times New Roman" w:cs="Times New Roman"/>
          <w:lang w:eastAsia="cs-CZ"/>
        </w:rPr>
      </w:pPr>
      <w:r>
        <w:rPr>
          <w:rFonts w:eastAsia="Times New Roman" w:cs="Times New Roman"/>
          <w:lang w:eastAsia="cs-CZ"/>
        </w:rPr>
        <w:t xml:space="preserve">b) </w:t>
      </w:r>
      <w:r w:rsidR="00D3734C">
        <w:rPr>
          <w:rFonts w:eastAsia="Times New Roman" w:cs="Times New Roman"/>
          <w:lang w:eastAsia="cs-CZ"/>
        </w:rPr>
        <w:t>Položkový s</w:t>
      </w:r>
      <w:r>
        <w:rPr>
          <w:rFonts w:eastAsia="Times New Roman" w:cs="Times New Roman"/>
          <w:lang w:eastAsia="cs-CZ"/>
        </w:rPr>
        <w:t>oupis prací – podklad k fakturaci</w:t>
      </w:r>
    </w:p>
    <w:p w14:paraId="242C112F"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Oprávněné osoby</w:t>
      </w:r>
    </w:p>
    <w:p w14:paraId="499BF823"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7F8B3C2A"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Seznam poddodavatelů</w:t>
      </w:r>
    </w:p>
    <w:p w14:paraId="1B901537" w14:textId="77777777" w:rsidR="00AC6759" w:rsidRPr="00657A50" w:rsidRDefault="00AC6759" w:rsidP="00AC6759">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657A50">
        <w:rPr>
          <w:rFonts w:eastAsia="Times New Roman" w:cs="Times New Roman"/>
          <w:lang w:eastAsia="cs-CZ"/>
        </w:rPr>
        <w:t>NEOBSAZENO</w:t>
      </w:r>
    </w:p>
    <w:p w14:paraId="018A9F7F" w14:textId="77777777" w:rsidR="00AC6759" w:rsidRPr="00657A50" w:rsidRDefault="00AC6759" w:rsidP="00AC6759">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657A50">
        <w:rPr>
          <w:rFonts w:eastAsia="Times New Roman" w:cs="Times New Roman"/>
          <w:lang w:eastAsia="cs-CZ"/>
        </w:rPr>
        <w:t>Plná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732B6B30" w14:textId="77777777" w:rsidR="00AC6759" w:rsidRPr="00657A50" w:rsidRDefault="00AC6759" w:rsidP="00AC6759">
      <w:pPr>
        <w:pStyle w:val="Nadpisbezsl1-2"/>
        <w:jc w:val="both"/>
        <w:rPr>
          <w:sz w:val="18"/>
          <w:szCs w:val="18"/>
        </w:rPr>
      </w:pPr>
      <w:r w:rsidRPr="00657A50">
        <w:t>Technická zpráva</w:t>
      </w:r>
    </w:p>
    <w:p w14:paraId="63BBFC8F" w14:textId="77777777" w:rsidR="00AC6759" w:rsidRPr="00657A50" w:rsidRDefault="00AC6759" w:rsidP="00AC6759">
      <w:pPr>
        <w:pStyle w:val="Odstavec1-1a"/>
        <w:numPr>
          <w:ilvl w:val="0"/>
          <w:numId w:val="0"/>
        </w:numPr>
        <w:contextualSpacing w:val="0"/>
        <w:rPr>
          <w:bCs/>
        </w:rPr>
      </w:pPr>
      <w:r w:rsidRPr="00657A50">
        <w:t>Technická zpráva</w:t>
      </w:r>
      <w:r w:rsidRPr="00657A50">
        <w:rPr>
          <w:bCs/>
        </w:rPr>
        <w:t xml:space="preserve"> není pevně připojena ke Smlouvě, Zhotovitel </w:t>
      </w:r>
      <w:r w:rsidRPr="00657A50">
        <w:t>Technickou zprávu</w:t>
      </w:r>
      <w:r w:rsidRPr="00657A50">
        <w:rPr>
          <w:bCs/>
        </w:rPr>
        <w:t xml:space="preserve"> obdržel společně se zadávací dokumentací prostřednictvím profilu zadavatele </w:t>
      </w:r>
      <w:hyperlink r:id="rId21" w:history="1">
        <w:r w:rsidRPr="00657A50">
          <w:rPr>
            <w:rStyle w:val="Hypertextovodkaz"/>
            <w:bCs/>
          </w:rPr>
          <w:t>https://zakazky.spravazeleznic.cz/</w:t>
        </w:r>
      </w:hyperlink>
      <w:r w:rsidRPr="00657A50">
        <w:rPr>
          <w:bCs/>
        </w:rPr>
        <w:t>.</w:t>
      </w:r>
    </w:p>
    <w:p w14:paraId="3DD4D7FC" w14:textId="77777777" w:rsidR="00AC6759" w:rsidRPr="00657A50" w:rsidRDefault="00AC6759" w:rsidP="00AC6759">
      <w:pPr>
        <w:pStyle w:val="Textbezodsazen"/>
      </w:pPr>
      <w:r w:rsidRPr="00657A50">
        <w:t xml:space="preserve">Smluvní strany podpisem této Smlouvy stvrzují, že je pro ně Technická zpráva závazná, že jsou s jejím obsahem plně seznámeny a že v souladu s </w:t>
      </w:r>
      <w:proofErr w:type="spellStart"/>
      <w:r w:rsidRPr="00657A50">
        <w:t>ust</w:t>
      </w:r>
      <w:proofErr w:type="spellEnd"/>
      <w:r w:rsidRPr="00657A50">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164B72F6" w14:textId="77777777" w:rsidR="00AC6759" w:rsidRDefault="00AC6759" w:rsidP="00AC6759">
      <w:pPr>
        <w:pStyle w:val="Nadpisbezsl1-1"/>
        <w:numPr>
          <w:ilvl w:val="0"/>
          <w:numId w:val="42"/>
        </w:numPr>
        <w:jc w:val="both"/>
        <w:rPr>
          <w:caps w:val="0"/>
          <w:sz w:val="18"/>
        </w:rPr>
      </w:pPr>
      <w:r>
        <w:rPr>
          <w:caps w:val="0"/>
          <w:sz w:val="18"/>
        </w:rPr>
        <w:t>Výkaz výměr</w:t>
      </w:r>
    </w:p>
    <w:p w14:paraId="6786010F" w14:textId="47377D14" w:rsidR="00AC6759" w:rsidRPr="00657A50" w:rsidRDefault="00D3734C" w:rsidP="00AC6759">
      <w:pPr>
        <w:pStyle w:val="Nadpisbezsl1-1"/>
        <w:numPr>
          <w:ilvl w:val="0"/>
          <w:numId w:val="42"/>
        </w:numPr>
        <w:jc w:val="both"/>
        <w:rPr>
          <w:caps w:val="0"/>
          <w:sz w:val="18"/>
        </w:rPr>
      </w:pPr>
      <w:r>
        <w:rPr>
          <w:caps w:val="0"/>
          <w:sz w:val="18"/>
        </w:rPr>
        <w:t>Položkový s</w:t>
      </w:r>
      <w:r w:rsidR="00AC6759">
        <w:rPr>
          <w:caps w:val="0"/>
          <w:sz w:val="18"/>
        </w:rPr>
        <w:t xml:space="preserve">oupis prací – podklad k fakturaci </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7D7C3FC8" w14:textId="00FB95CB" w:rsidR="007769EA" w:rsidRDefault="007769EA" w:rsidP="00481751">
      <w:pPr>
        <w:pStyle w:val="Textbezodsazen"/>
      </w:pPr>
      <w:r w:rsidRPr="00ED29F1">
        <w:rPr>
          <w:highlight w:val="green"/>
        </w:rPr>
        <w:t xml:space="preserve">[ZADAVATEL UPRAVÍ Oprávněné osoby Zhotovitele dle charakteru </w:t>
      </w:r>
      <w:r w:rsidR="000E3487">
        <w:rPr>
          <w:highlight w:val="green"/>
        </w:rPr>
        <w:t xml:space="preserve">VZ </w:t>
      </w:r>
      <w:r w:rsidRPr="00ED29F1">
        <w:rPr>
          <w:highlight w:val="green"/>
        </w:rPr>
        <w:t xml:space="preserve">a dle technické </w:t>
      </w:r>
      <w:proofErr w:type="gramStart"/>
      <w:r w:rsidRPr="00ED29F1">
        <w:rPr>
          <w:highlight w:val="green"/>
        </w:rPr>
        <w:t>kvalifikace - požadavků</w:t>
      </w:r>
      <w:proofErr w:type="gramEnd"/>
      <w:r w:rsidRPr="00ED29F1">
        <w:rPr>
          <w:highlight w:val="green"/>
        </w:rPr>
        <w:t xml:space="preserve"> na odbornost Zhotovitele]</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3B9C8AD9" w14:textId="59BD3DE1" w:rsidR="00C570B4" w:rsidRDefault="00AC6759" w:rsidP="00481751">
      <w:pPr>
        <w:pStyle w:val="Nadpisbezsl1-2"/>
        <w:jc w:val="both"/>
        <w:rPr>
          <w:sz w:val="18"/>
          <w:szCs w:val="18"/>
        </w:rPr>
      </w:pPr>
      <w:r>
        <w:rPr>
          <w:sz w:val="18"/>
          <w:szCs w:val="18"/>
        </w:rPr>
        <w:t>NEOBSAZENO</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233A820B" w14:textId="15135439" w:rsidR="00C04CB8" w:rsidRDefault="001E03E2"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r>
        <w:t>neobsazeno</w:t>
      </w: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1E03E2">
      <w:pPr>
        <w:pStyle w:val="Tabulka"/>
        <w:rPr>
          <w:bCs/>
          <w:highlight w:val="cyan"/>
        </w:rPr>
      </w:pP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1E2D847D"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17350F">
            <w:rPr>
              <w:rStyle w:val="slostrnky"/>
              <w:noProof/>
            </w:rPr>
            <w:t>2</w:t>
          </w:r>
          <w:r>
            <w:rPr>
              <w:rStyle w:val="slostrnky"/>
            </w:rPr>
            <w:fldChar w:fldCharType="end"/>
          </w:r>
        </w:p>
      </w:tc>
      <w:tc>
        <w:tcPr>
          <w:tcW w:w="3458" w:type="dxa"/>
          <w:tcMar>
            <w:left w:w="0" w:type="dxa"/>
            <w:right w:w="0" w:type="dxa"/>
          </w:tcMar>
        </w:tcPr>
        <w:p w14:paraId="7B61CBBB" w14:textId="77777777" w:rsidR="00C570B4" w:rsidRDefault="00C570B4" w:rsidP="00093A53">
          <w:pPr>
            <w:pStyle w:val="Zpat"/>
          </w:pPr>
        </w:p>
      </w:tc>
      <w:tc>
        <w:tcPr>
          <w:tcW w:w="2835" w:type="dxa"/>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3FC3B1DB"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350F">
            <w:rPr>
              <w:rStyle w:val="slostrnky"/>
              <w:noProof/>
            </w:rPr>
            <w:t>6</w:t>
          </w:r>
          <w:r>
            <w:rPr>
              <w:rStyle w:val="slostrnky"/>
            </w:rPr>
            <w:fldChar w:fldCharType="end"/>
          </w:r>
        </w:p>
      </w:tc>
      <w:tc>
        <w:tcPr>
          <w:tcW w:w="3458" w:type="dxa"/>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01BAE8CA"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350F">
            <w:rPr>
              <w:rStyle w:val="slostrnky"/>
              <w:noProof/>
            </w:rPr>
            <w:t>1</w:t>
          </w:r>
          <w:r>
            <w:rPr>
              <w:rStyle w:val="slostrnky"/>
            </w:rPr>
            <w:fldChar w:fldCharType="end"/>
          </w:r>
        </w:p>
      </w:tc>
      <w:tc>
        <w:tcPr>
          <w:tcW w:w="3458" w:type="dxa"/>
          <w:tcMar>
            <w:left w:w="0" w:type="dxa"/>
            <w:right w:w="0" w:type="dxa"/>
          </w:tcMar>
        </w:tcPr>
        <w:p w14:paraId="20E4BA96" w14:textId="77777777" w:rsidR="00C570B4" w:rsidRDefault="00C570B4" w:rsidP="00093A53">
          <w:pPr>
            <w:pStyle w:val="Zpat"/>
          </w:pPr>
        </w:p>
      </w:tc>
      <w:tc>
        <w:tcPr>
          <w:tcW w:w="2835" w:type="dxa"/>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6CE2E3AF" w:rsidR="00C570B4" w:rsidRPr="00B8518B" w:rsidRDefault="00C570B4" w:rsidP="00523EA7">
          <w:pPr>
            <w:pStyle w:val="Zpat"/>
            <w:rPr>
              <w:rStyle w:val="slostrnky"/>
            </w:rPr>
          </w:pPr>
        </w:p>
      </w:tc>
      <w:tc>
        <w:tcPr>
          <w:tcW w:w="3458" w:type="dxa"/>
          <w:tcMar>
            <w:top w:w="57" w:type="dxa"/>
            <w:left w:w="0" w:type="dxa"/>
            <w:right w:w="0" w:type="dxa"/>
          </w:tcMar>
        </w:tcPr>
        <w:p w14:paraId="76643271" w14:textId="77777777" w:rsidR="00C570B4" w:rsidRDefault="00C570B4" w:rsidP="00523EA7">
          <w:pPr>
            <w:pStyle w:val="Zpat"/>
          </w:pPr>
        </w:p>
      </w:tc>
      <w:tc>
        <w:tcPr>
          <w:tcW w:w="5698" w:type="dxa"/>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15A4C33E" w:rsidR="00C570B4" w:rsidRPr="00B8518B" w:rsidRDefault="00C570B4" w:rsidP="00FC6389">
          <w:pPr>
            <w:pStyle w:val="Zpat"/>
            <w:rPr>
              <w:rStyle w:val="slostrnky"/>
            </w:rPr>
          </w:pPr>
        </w:p>
      </w:tc>
      <w:tc>
        <w:tcPr>
          <w:tcW w:w="3458" w:type="dxa"/>
          <w:tcMar>
            <w:left w:w="0" w:type="dxa"/>
            <w:right w:w="0" w:type="dxa"/>
          </w:tcMar>
        </w:tcPr>
        <w:p w14:paraId="1CDEA366" w14:textId="77777777" w:rsidR="00C570B4" w:rsidRDefault="00C570B4" w:rsidP="00FC6389">
          <w:pPr>
            <w:pStyle w:val="Zpat"/>
          </w:pPr>
        </w:p>
      </w:tc>
      <w:tc>
        <w:tcPr>
          <w:tcW w:w="5698" w:type="dxa"/>
          <w:tcMar>
            <w:left w:w="0" w:type="dxa"/>
            <w:right w:w="0" w:type="dxa"/>
          </w:tcMar>
        </w:tcPr>
        <w:p w14:paraId="242F327C" w14:textId="36C638D0"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D3734C">
            <w:rPr>
              <w:rFonts w:asciiTheme="minorHAnsi" w:hAnsiTheme="minorHAnsi"/>
              <w:b w:val="0"/>
              <w:color w:val="auto"/>
              <w:sz w:val="16"/>
              <w:szCs w:val="18"/>
              <w:highlight w:val="green"/>
            </w:rPr>
            <w:t>5</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tcMar>
            <w:left w:w="0" w:type="dxa"/>
            <w:right w:w="0" w:type="dxa"/>
          </w:tcMar>
        </w:tcPr>
        <w:p w14:paraId="16471A6C" w14:textId="77777777" w:rsidR="00C570B4" w:rsidRDefault="00C570B4" w:rsidP="00FC6389">
          <w:pPr>
            <w:pStyle w:val="Zpat"/>
          </w:pPr>
        </w:p>
      </w:tc>
      <w:tc>
        <w:tcPr>
          <w:tcW w:w="5698" w:type="dxa"/>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117D7957" w:rsidR="00C570B4" w:rsidRPr="00B8518B" w:rsidRDefault="00C570B4" w:rsidP="00FC6389">
          <w:pPr>
            <w:pStyle w:val="Zpat"/>
            <w:rPr>
              <w:rStyle w:val="slostrnky"/>
            </w:rPr>
          </w:pPr>
        </w:p>
      </w:tc>
      <w:tc>
        <w:tcPr>
          <w:tcW w:w="3458" w:type="dxa"/>
          <w:tcMar>
            <w:left w:w="0" w:type="dxa"/>
            <w:right w:w="0" w:type="dxa"/>
          </w:tcMar>
        </w:tcPr>
        <w:p w14:paraId="62455C2F" w14:textId="77777777" w:rsidR="00C570B4" w:rsidRDefault="00C570B4" w:rsidP="00FC6389">
          <w:pPr>
            <w:pStyle w:val="Zpat"/>
          </w:pPr>
        </w:p>
      </w:tc>
      <w:tc>
        <w:tcPr>
          <w:tcW w:w="5698" w:type="dxa"/>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tcMar>
            <w:left w:w="0" w:type="dxa"/>
            <w:right w:w="0" w:type="dxa"/>
          </w:tcMar>
        </w:tcPr>
        <w:p w14:paraId="65C3DA91" w14:textId="77777777" w:rsidR="00C570B4" w:rsidRDefault="00C570B4" w:rsidP="00FC6389">
          <w:pPr>
            <w:pStyle w:val="Zpat"/>
          </w:pPr>
        </w:p>
      </w:tc>
      <w:tc>
        <w:tcPr>
          <w:tcW w:w="5698" w:type="dxa"/>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C78631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A170F7"/>
    <w:multiLevelType w:val="hybridMultilevel"/>
    <w:tmpl w:val="8604B7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5"/>
  </w:num>
  <w:num w:numId="5" w16cid:durableId="1959143343">
    <w:abstractNumId w:val="12"/>
  </w:num>
  <w:num w:numId="6" w16cid:durableId="2018463362">
    <w:abstractNumId w:val="1"/>
  </w:num>
  <w:num w:numId="7" w16cid:durableId="1182861056">
    <w:abstractNumId w:val="14"/>
  </w:num>
  <w:num w:numId="8" w16cid:durableId="5329497">
    <w:abstractNumId w:val="26"/>
  </w:num>
  <w:num w:numId="9" w16cid:durableId="2011563651">
    <w:abstractNumId w:val="16"/>
  </w:num>
  <w:num w:numId="10" w16cid:durableId="192693473">
    <w:abstractNumId w:val="10"/>
  </w:num>
  <w:num w:numId="11" w16cid:durableId="423957392">
    <w:abstractNumId w:val="3"/>
  </w:num>
  <w:num w:numId="12" w16cid:durableId="468085694">
    <w:abstractNumId w:val="22"/>
  </w:num>
  <w:num w:numId="13" w16cid:durableId="695233078">
    <w:abstractNumId w:val="24"/>
  </w:num>
  <w:num w:numId="14" w16cid:durableId="38239803">
    <w:abstractNumId w:val="6"/>
  </w:num>
  <w:num w:numId="15" w16cid:durableId="1541553204">
    <w:abstractNumId w:val="28"/>
  </w:num>
  <w:num w:numId="16" w16cid:durableId="1516073023">
    <w:abstractNumId w:val="18"/>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3"/>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7"/>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16647719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56D2A"/>
    <w:rsid w:val="001605B9"/>
    <w:rsid w:val="00167C98"/>
    <w:rsid w:val="00170EC5"/>
    <w:rsid w:val="0017350F"/>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1E03E2"/>
    <w:rsid w:val="00200FCC"/>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7BC6"/>
    <w:rsid w:val="00366BE9"/>
    <w:rsid w:val="00375810"/>
    <w:rsid w:val="0038088E"/>
    <w:rsid w:val="003956C6"/>
    <w:rsid w:val="003A0DCF"/>
    <w:rsid w:val="003A4D59"/>
    <w:rsid w:val="003A4E97"/>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5F64"/>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05A09"/>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18CC"/>
    <w:rsid w:val="00612C4A"/>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B6FB3"/>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E7E66"/>
    <w:rsid w:val="007F56A7"/>
    <w:rsid w:val="00807DD0"/>
    <w:rsid w:val="00810E9B"/>
    <w:rsid w:val="00816B59"/>
    <w:rsid w:val="00845DC2"/>
    <w:rsid w:val="0084768D"/>
    <w:rsid w:val="0086114C"/>
    <w:rsid w:val="00862E56"/>
    <w:rsid w:val="008659F3"/>
    <w:rsid w:val="00886D4B"/>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6759"/>
    <w:rsid w:val="00AC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3734C"/>
    <w:rsid w:val="00D4108E"/>
    <w:rsid w:val="00D6163D"/>
    <w:rsid w:val="00D656D4"/>
    <w:rsid w:val="00D657AD"/>
    <w:rsid w:val="00D67B68"/>
    <w:rsid w:val="00D76037"/>
    <w:rsid w:val="00D812E6"/>
    <w:rsid w:val="00D82714"/>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67067"/>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202B"/>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6D40721F59412B84CCAA1155FCFD15"/>
        <w:category>
          <w:name w:val="Obecné"/>
          <w:gallery w:val="placeholder"/>
        </w:category>
        <w:types>
          <w:type w:val="bbPlcHdr"/>
        </w:types>
        <w:behaviors>
          <w:behavior w:val="content"/>
        </w:behaviors>
        <w:guid w:val="{5E4670A4-8A86-46AE-8D54-B712EDC90BF4}"/>
      </w:docPartPr>
      <w:docPartBody>
        <w:p w:rsidR="000C70F0" w:rsidRDefault="000C70F0" w:rsidP="000C70F0">
          <w:pPr>
            <w:pStyle w:val="7E6D40721F59412B84CCAA1155FCFD15"/>
          </w:pPr>
          <w:r w:rsidRPr="00E8059B">
            <w:rPr>
              <w:rStyle w:val="Zstupntext"/>
            </w:rPr>
            <w:t>Klikněte sem a zadejte text.</w:t>
          </w:r>
        </w:p>
      </w:docPartBody>
    </w:docPart>
    <w:docPart>
      <w:docPartPr>
        <w:name w:val="228C0294E7C147FC97024FCAA4F40809"/>
        <w:category>
          <w:name w:val="Obecné"/>
          <w:gallery w:val="placeholder"/>
        </w:category>
        <w:types>
          <w:type w:val="bbPlcHdr"/>
        </w:types>
        <w:behaviors>
          <w:behavior w:val="content"/>
        </w:behaviors>
        <w:guid w:val="{1DF160EC-868E-4B5A-8D2F-59A5C5B4599A}"/>
      </w:docPartPr>
      <w:docPartBody>
        <w:p w:rsidR="000C70F0" w:rsidRDefault="000C70F0" w:rsidP="000C70F0">
          <w:pPr>
            <w:pStyle w:val="228C0294E7C147FC97024FCAA4F40809"/>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F0"/>
    <w:rsid w:val="000C70F0"/>
    <w:rsid w:val="00485F64"/>
    <w:rsid w:val="00612C4A"/>
    <w:rsid w:val="006B6F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C70F0"/>
    <w:rPr>
      <w:color w:val="808080"/>
    </w:rPr>
  </w:style>
  <w:style w:type="paragraph" w:customStyle="1" w:styleId="7E6D40721F59412B84CCAA1155FCFD15">
    <w:name w:val="7E6D40721F59412B84CCAA1155FCFD15"/>
    <w:rsid w:val="000C70F0"/>
  </w:style>
  <w:style w:type="paragraph" w:customStyle="1" w:styleId="228C0294E7C147FC97024FCAA4F40809">
    <w:name w:val="228C0294E7C147FC97024FCAA4F40809"/>
    <w:rsid w:val="000C7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3105</Words>
  <Characters>18323</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68</cp:revision>
  <cp:lastPrinted>2017-11-28T17:18:00Z</cp:lastPrinted>
  <dcterms:created xsi:type="dcterms:W3CDTF">2021-06-14T11:21:00Z</dcterms:created>
  <dcterms:modified xsi:type="dcterms:W3CDTF">2025-12-08T12:53:00Z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